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Chestionar de percepţie a elevilor cu privire la ora de dirigenţie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center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i/>
          <w:iCs/>
          <w:lang w:val="ro-RO"/>
        </w:rPr>
        <w:t>Acesta este un chestionar care doreşte să scoată în evidenţă eficienţa orelor de dirigenţie şi a profesorului diriginte în ceea ce priveşte pregătirea ta pentru profesie şi viaţă. De aceea te rog citeşte cu atenţie şi răspunde la următoarele întrebări: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1.    În ce clasă eşti?_______________La ce profil ?_______________________________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2.    Ce materie predă dirigintele clasei?________________________________________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3.    îţi place ora de dirigenţie?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a.   da</w:t>
      </w:r>
      <w:r>
        <w:rPr>
          <w:rFonts w:ascii="Arial" w:cs="Arial"/>
          <w:lang w:val="ro-RO"/>
        </w:rPr>
        <w:t xml:space="preserve">                      </w:t>
      </w:r>
      <w:r>
        <w:rPr>
          <w:lang w:val="ro-RO"/>
        </w:rPr>
        <w:t>b. câteodată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hAnsi="Arial"/>
          <w:lang w:val="ro-RO"/>
        </w:rPr>
        <w:t>c. de multe ori</w:t>
      </w:r>
      <w:r>
        <w:rPr>
          <w:rFonts w:ascii="Arial" w:hAnsi="Arial" w:cs="Arial"/>
          <w:lang w:val="ro-RO"/>
        </w:rPr>
        <w:t xml:space="preserve">                </w:t>
      </w:r>
      <w:r>
        <w:rPr>
          <w:rFonts w:hAnsi="Arial"/>
          <w:lang w:val="ro-RO"/>
        </w:rPr>
        <w:t>d. nu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4.    În timpul orei de dirigenţie se discută subiectul stabilit în planificare sau se fac alte   activităţi?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a.     subiectul stabilit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b.    alte activităţi(precizează care) _________________________________________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c.     ambele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5.    Dirigintele clasei implică toţi elevii în discuţiile şi activităţile de la ora de dirigenţie?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a.   întotdeauna      b. de multe ori</w:t>
      </w:r>
      <w:r>
        <w:rPr>
          <w:rFonts w:ascii="Arial" w:cs="Arial"/>
          <w:lang w:val="ro-RO"/>
        </w:rPr>
        <w:t xml:space="preserve">                </w:t>
      </w:r>
      <w:r>
        <w:rPr>
          <w:lang w:val="ro-RO"/>
        </w:rPr>
        <w:t>c. de puţine ori</w:t>
      </w:r>
      <w:r>
        <w:rPr>
          <w:rFonts w:ascii="Arial" w:cs="Arial"/>
          <w:lang w:val="ro-RO"/>
        </w:rPr>
        <w:t xml:space="preserve">                  </w:t>
      </w:r>
      <w:r>
        <w:rPr>
          <w:lang w:val="ro-RO"/>
        </w:rPr>
        <w:t>d. niciodată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6.    Încercuieşte afirmaţiile adevărate.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Dirigintele îmi cunoaşte: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a.    situaţia şcolară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b.    familia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c.    prietenii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d.    starea de sănătate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 xml:space="preserve">e.    comportamentul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Dirigintele: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a.    mediază comunicarea între elevii şi profesorii clasei, psihologul şcolar, părinţi, alţi invitaţi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b.    este un model pentru mine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c.    ajută elevii să se cunoască între ei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d.    ajută fiecare elev în problema pe care o are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e.    mă respectă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f.     controlează zilnic catalogul şi analizează notele şi absenţele apărute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g.    mă ascultă şi mă înţelege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7.    Subiectele care se discută la ora de dirigenţie au fost alese de către: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a.     diriginte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b.    elevi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c.     diriginte şi elevi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8.   Temele care se discută la ora de dirigenţie sunt potrivite vârstei tale?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a.    întotdeauna      b. de multe ori</w:t>
      </w:r>
      <w:r>
        <w:rPr>
          <w:rFonts w:ascii="Arial" w:cs="Arial"/>
          <w:lang w:val="ro-RO"/>
        </w:rPr>
        <w:t xml:space="preserve">                </w:t>
      </w:r>
      <w:r>
        <w:rPr>
          <w:lang w:val="ro-RO"/>
        </w:rPr>
        <w:t>c. de puţine ori</w:t>
      </w:r>
      <w:r>
        <w:rPr>
          <w:rFonts w:ascii="Arial" w:cs="Arial"/>
          <w:lang w:val="ro-RO"/>
        </w:rPr>
        <w:t xml:space="preserve">                  </w:t>
      </w:r>
      <w:r>
        <w:rPr>
          <w:lang w:val="ro-RO"/>
        </w:rPr>
        <w:t>d. niciodată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9.    Temele care se discută la ora de dirigenţie sunt potrivite clasei din care faci parte?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a.     întotdeauna    b. de multe ori</w:t>
      </w:r>
      <w:r>
        <w:rPr>
          <w:rFonts w:ascii="Arial" w:cs="Arial"/>
          <w:lang w:val="ro-RO"/>
        </w:rPr>
        <w:t xml:space="preserve">                </w:t>
      </w:r>
      <w:r>
        <w:rPr>
          <w:lang w:val="ro-RO"/>
        </w:rPr>
        <w:t>c. de puţine ori</w:t>
      </w:r>
      <w:r>
        <w:rPr>
          <w:rFonts w:ascii="Arial" w:cs="Arial"/>
          <w:lang w:val="ro-RO"/>
        </w:rPr>
        <w:t xml:space="preserve">                  </w:t>
      </w:r>
      <w:r>
        <w:rPr>
          <w:lang w:val="ro-RO"/>
        </w:rPr>
        <w:t>d. niciodată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10.  Temele la dirigenţie te-au ajutat să-ţi rezolvi problemele, să te înţelegi pe tine şi ceilalţi ?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a. nu</w:t>
      </w:r>
      <w:r>
        <w:rPr>
          <w:rFonts w:ascii="Arial" w:cs="Arial"/>
          <w:lang w:val="ro-RO"/>
        </w:rPr>
        <w:t xml:space="preserve">           </w:t>
      </w:r>
      <w:r>
        <w:rPr>
          <w:lang w:val="ro-RO"/>
        </w:rPr>
        <w:t>b. da</w:t>
      </w:r>
      <w:r>
        <w:rPr>
          <w:rFonts w:ascii="Arial" w:cs="Arial"/>
          <w:lang w:val="ro-RO"/>
        </w:rPr>
        <w:t xml:space="preserve">                  </w:t>
      </w:r>
      <w:r>
        <w:rPr>
          <w:lang w:val="ro-RO"/>
        </w:rPr>
        <w:t>c. daca da, daţi un exemplu____________________________________________________________________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11. Dirigintele organizează, vă implică şi vă încurajează să participaţi în/ la activităţi extraşcolare :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 xml:space="preserve">- reuniuni comune cu elevi şi părinţi    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>a. niciodată   b. de puţine ori     c. de multe ori    d. întotdeauna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 xml:space="preserve">- concursuri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 xml:space="preserve">a. niciodată b. de puţine ori c. de multe ori d. întotdeauna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/>
        <w:jc w:val="both"/>
        <w:rPr>
          <w:lang w:val="ro-RO"/>
        </w:rPr>
      </w:pPr>
      <w:proofErr w:type="spellStart"/>
      <w:r>
        <w:rPr>
          <w:lang w:val="ro-RO"/>
        </w:rPr>
        <w:t>-serbări</w:t>
      </w:r>
      <w:proofErr w:type="spellEnd"/>
      <w:r>
        <w:rPr>
          <w:lang w:val="ro-RO"/>
        </w:rPr>
        <w:t xml:space="preserve">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 xml:space="preserve">a. niciodată b. de puţine ori c. de multe ori d. întotdeauna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/>
        <w:jc w:val="both"/>
        <w:rPr>
          <w:lang w:val="ro-RO"/>
        </w:rPr>
      </w:pPr>
      <w:proofErr w:type="spellStart"/>
      <w:r>
        <w:rPr>
          <w:lang w:val="ro-RO"/>
        </w:rPr>
        <w:t>-activităţi</w:t>
      </w:r>
      <w:proofErr w:type="spellEnd"/>
      <w:r>
        <w:rPr>
          <w:lang w:val="ro-RO"/>
        </w:rPr>
        <w:t xml:space="preserve"> sportive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ro-RO"/>
        </w:rPr>
      </w:pPr>
      <w:r>
        <w:rPr>
          <w:lang w:val="ro-RO"/>
        </w:rPr>
        <w:t xml:space="preserve">a. niciodată b. de puţine ori c. de multe ori d. întotdeauna 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/>
        <w:jc w:val="both"/>
        <w:rPr>
          <w:lang w:val="ro-RO"/>
        </w:rPr>
      </w:pPr>
      <w:proofErr w:type="spellStart"/>
      <w:r>
        <w:rPr>
          <w:lang w:val="ro-RO"/>
        </w:rPr>
        <w:t>-altele</w:t>
      </w:r>
      <w:proofErr w:type="spellEnd"/>
      <w:r>
        <w:rPr>
          <w:lang w:val="ro-RO"/>
        </w:rPr>
        <w:t xml:space="preserve"> (vizite, excursii, cercuri la Cluburi ale copiilor, voluntariat, Consiliul elevilor etc)__________________________________________________________________</w:t>
      </w:r>
    </w:p>
    <w:p w:rsidR="005E018D" w:rsidRDefault="005E018D" w:rsidP="005E018D">
      <w:pPr>
        <w:shd w:val="clear" w:color="auto" w:fill="FFFFFF"/>
        <w:autoSpaceDE w:val="0"/>
        <w:autoSpaceDN w:val="0"/>
        <w:adjustRightInd w:val="0"/>
        <w:ind w:left="708"/>
        <w:jc w:val="both"/>
        <w:rPr>
          <w:lang w:val="ro-RO"/>
        </w:rPr>
      </w:pPr>
    </w:p>
    <w:p w:rsidR="005E018D" w:rsidRDefault="005E018D" w:rsidP="005E018D">
      <w:pPr>
        <w:jc w:val="both"/>
        <w:rPr>
          <w:i/>
          <w:iCs/>
          <w:lang w:val="ro-RO"/>
        </w:rPr>
      </w:pPr>
      <w:r>
        <w:rPr>
          <w:lang w:val="ro-RO"/>
        </w:rPr>
        <w:t xml:space="preserve">Vă </w:t>
      </w:r>
      <w:r>
        <w:rPr>
          <w:i/>
          <w:iCs/>
          <w:lang w:val="ro-RO"/>
        </w:rPr>
        <w:t xml:space="preserve">mulţumim. </w:t>
      </w:r>
    </w:p>
    <w:p w:rsidR="00047AC9" w:rsidRDefault="00047AC9"/>
    <w:sectPr w:rsidR="00047AC9" w:rsidSect="0004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compat/>
  <w:rsids>
    <w:rsidRoot w:val="005E018D"/>
    <w:rsid w:val="00047AC9"/>
    <w:rsid w:val="00483EDF"/>
    <w:rsid w:val="00546CF2"/>
    <w:rsid w:val="005E018D"/>
    <w:rsid w:val="005E386B"/>
    <w:rsid w:val="007630C0"/>
    <w:rsid w:val="00876E28"/>
    <w:rsid w:val="00D57258"/>
    <w:rsid w:val="00F0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>Unitate Scolara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2019-05-18T09:17:00Z</dcterms:created>
  <dcterms:modified xsi:type="dcterms:W3CDTF">2019-05-18T09:17:00Z</dcterms:modified>
</cp:coreProperties>
</file>